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E2F6" w14:textId="4D232661" w:rsidR="002C15CA" w:rsidRDefault="00642E2F" w:rsidP="00A231B4">
      <w:pPr>
        <w:pStyle w:val="NoSpacing"/>
        <w:jc w:val="center"/>
        <w:rPr>
          <w:b/>
          <w:bCs/>
          <w:sz w:val="36"/>
          <w:szCs w:val="36"/>
        </w:rPr>
      </w:pPr>
      <w:r>
        <w:rPr>
          <w:b/>
          <w:bCs/>
          <w:sz w:val="36"/>
          <w:szCs w:val="36"/>
        </w:rPr>
        <w:t xml:space="preserve"> </w:t>
      </w:r>
      <w:r w:rsidR="00A231B4">
        <w:rPr>
          <w:b/>
          <w:bCs/>
          <w:sz w:val="36"/>
          <w:szCs w:val="36"/>
        </w:rPr>
        <w:t>AMERICAN LEGION AUXILIARY</w:t>
      </w:r>
    </w:p>
    <w:p w14:paraId="14CDE920" w14:textId="35EBF221" w:rsidR="00A231B4" w:rsidRDefault="00A231B4" w:rsidP="00A231B4">
      <w:pPr>
        <w:pStyle w:val="NoSpacing"/>
        <w:jc w:val="center"/>
        <w:rPr>
          <w:b/>
          <w:bCs/>
          <w:sz w:val="36"/>
          <w:szCs w:val="36"/>
        </w:rPr>
      </w:pPr>
      <w:r>
        <w:rPr>
          <w:b/>
          <w:bCs/>
          <w:sz w:val="36"/>
          <w:szCs w:val="36"/>
        </w:rPr>
        <w:t>DEPARTMENT OF IDAHO</w:t>
      </w:r>
    </w:p>
    <w:p w14:paraId="37B4BA06" w14:textId="2B515072" w:rsidR="00A231B4" w:rsidRDefault="00A231B4" w:rsidP="00A231B4">
      <w:pPr>
        <w:pStyle w:val="NoSpacing"/>
        <w:jc w:val="center"/>
        <w:rPr>
          <w:b/>
          <w:bCs/>
          <w:sz w:val="36"/>
          <w:szCs w:val="36"/>
        </w:rPr>
      </w:pPr>
    </w:p>
    <w:p w14:paraId="5A3C38E0" w14:textId="751B8D29" w:rsidR="00A231B4" w:rsidRDefault="00A231B4" w:rsidP="00A231B4">
      <w:pPr>
        <w:pStyle w:val="NoSpacing"/>
        <w:jc w:val="center"/>
        <w:rPr>
          <w:b/>
          <w:bCs/>
          <w:i/>
          <w:iCs/>
          <w:sz w:val="36"/>
          <w:szCs w:val="36"/>
        </w:rPr>
      </w:pPr>
      <w:r>
        <w:rPr>
          <w:b/>
          <w:bCs/>
          <w:i/>
          <w:iCs/>
          <w:sz w:val="36"/>
          <w:szCs w:val="36"/>
        </w:rPr>
        <w:t>OFFICIAL CALL OF THE 1</w:t>
      </w:r>
      <w:r w:rsidR="00870F8B">
        <w:rPr>
          <w:b/>
          <w:bCs/>
          <w:i/>
          <w:iCs/>
          <w:sz w:val="36"/>
          <w:szCs w:val="36"/>
        </w:rPr>
        <w:t>0</w:t>
      </w:r>
      <w:r w:rsidR="009F44BD">
        <w:rPr>
          <w:b/>
          <w:bCs/>
          <w:i/>
          <w:iCs/>
          <w:sz w:val="36"/>
          <w:szCs w:val="36"/>
        </w:rPr>
        <w:t>1</w:t>
      </w:r>
      <w:r w:rsidR="00497341" w:rsidRPr="00A6498B">
        <w:rPr>
          <w:b/>
          <w:bCs/>
          <w:i/>
          <w:iCs/>
          <w:sz w:val="36"/>
          <w:szCs w:val="36"/>
          <w:vertAlign w:val="superscript"/>
        </w:rPr>
        <w:t>st</w:t>
      </w:r>
      <w:r w:rsidR="00497341">
        <w:rPr>
          <w:b/>
          <w:bCs/>
          <w:i/>
          <w:iCs/>
          <w:sz w:val="36"/>
          <w:szCs w:val="36"/>
        </w:rPr>
        <w:t xml:space="preserve"> ANNUAL</w:t>
      </w:r>
      <w:r>
        <w:rPr>
          <w:b/>
          <w:bCs/>
          <w:i/>
          <w:iCs/>
          <w:sz w:val="36"/>
          <w:szCs w:val="36"/>
        </w:rPr>
        <w:t xml:space="preserve"> CONVENTION</w:t>
      </w:r>
    </w:p>
    <w:p w14:paraId="10C3579F" w14:textId="7035E573" w:rsidR="00A231B4" w:rsidRPr="002C39F3" w:rsidRDefault="00A231B4" w:rsidP="00A231B4">
      <w:pPr>
        <w:pStyle w:val="NoSpacing"/>
        <w:rPr>
          <w:sz w:val="24"/>
          <w:szCs w:val="24"/>
        </w:rPr>
      </w:pPr>
      <w:r w:rsidRPr="002C39F3">
        <w:rPr>
          <w:sz w:val="24"/>
          <w:szCs w:val="24"/>
        </w:rPr>
        <w:t xml:space="preserve">In compliance with the decision at the </w:t>
      </w:r>
      <w:r w:rsidR="009F44BD">
        <w:rPr>
          <w:sz w:val="24"/>
          <w:szCs w:val="24"/>
        </w:rPr>
        <w:t>10</w:t>
      </w:r>
      <w:r w:rsidR="00A6498B">
        <w:rPr>
          <w:sz w:val="24"/>
          <w:szCs w:val="24"/>
        </w:rPr>
        <w:t>0</w:t>
      </w:r>
      <w:r w:rsidR="00497341" w:rsidRPr="00A6498B">
        <w:rPr>
          <w:sz w:val="24"/>
          <w:szCs w:val="24"/>
          <w:vertAlign w:val="superscript"/>
        </w:rPr>
        <w:t>th</w:t>
      </w:r>
      <w:r w:rsidR="00497341">
        <w:rPr>
          <w:sz w:val="24"/>
          <w:szCs w:val="24"/>
        </w:rPr>
        <w:t xml:space="preserve"> </w:t>
      </w:r>
      <w:r w:rsidR="00497341" w:rsidRPr="002C39F3">
        <w:rPr>
          <w:sz w:val="24"/>
          <w:szCs w:val="24"/>
        </w:rPr>
        <w:t>Convention</w:t>
      </w:r>
      <w:r w:rsidRPr="002C39F3">
        <w:rPr>
          <w:sz w:val="24"/>
          <w:szCs w:val="24"/>
        </w:rPr>
        <w:t xml:space="preserve"> in </w:t>
      </w:r>
      <w:r w:rsidR="00A6498B">
        <w:rPr>
          <w:sz w:val="24"/>
          <w:szCs w:val="24"/>
        </w:rPr>
        <w:t>Burley</w:t>
      </w:r>
      <w:r w:rsidRPr="002C39F3">
        <w:rPr>
          <w:sz w:val="24"/>
          <w:szCs w:val="24"/>
        </w:rPr>
        <w:t>, ID, the 10</w:t>
      </w:r>
      <w:r w:rsidR="00C203B5">
        <w:rPr>
          <w:sz w:val="24"/>
          <w:szCs w:val="24"/>
        </w:rPr>
        <w:t>1</w:t>
      </w:r>
      <w:r w:rsidR="00497341" w:rsidRPr="00A6498B">
        <w:rPr>
          <w:sz w:val="24"/>
          <w:szCs w:val="24"/>
          <w:vertAlign w:val="superscript"/>
        </w:rPr>
        <w:t>st</w:t>
      </w:r>
      <w:r w:rsidR="00497341">
        <w:rPr>
          <w:sz w:val="24"/>
          <w:szCs w:val="24"/>
        </w:rPr>
        <w:t xml:space="preserve"> annual</w:t>
      </w:r>
      <w:r w:rsidRPr="002C39F3">
        <w:rPr>
          <w:sz w:val="24"/>
          <w:szCs w:val="24"/>
        </w:rPr>
        <w:t xml:space="preserve"> Convention will be held in </w:t>
      </w:r>
      <w:r w:rsidR="00C203B5">
        <w:rPr>
          <w:sz w:val="24"/>
          <w:szCs w:val="24"/>
        </w:rPr>
        <w:t>Moscow</w:t>
      </w:r>
      <w:r w:rsidRPr="002C39F3">
        <w:rPr>
          <w:sz w:val="24"/>
          <w:szCs w:val="24"/>
        </w:rPr>
        <w:t xml:space="preserve">, ID </w:t>
      </w:r>
      <w:r w:rsidR="00870F8B">
        <w:rPr>
          <w:sz w:val="24"/>
          <w:szCs w:val="24"/>
        </w:rPr>
        <w:t>July 1</w:t>
      </w:r>
      <w:r w:rsidR="00C203B5">
        <w:rPr>
          <w:sz w:val="24"/>
          <w:szCs w:val="24"/>
        </w:rPr>
        <w:t>4</w:t>
      </w:r>
      <w:r w:rsidR="00870F8B" w:rsidRPr="00870F8B">
        <w:rPr>
          <w:sz w:val="24"/>
          <w:szCs w:val="24"/>
          <w:vertAlign w:val="superscript"/>
        </w:rPr>
        <w:t>th</w:t>
      </w:r>
      <w:r w:rsidR="00870F8B">
        <w:rPr>
          <w:sz w:val="24"/>
          <w:szCs w:val="24"/>
        </w:rPr>
        <w:t>-1</w:t>
      </w:r>
      <w:r w:rsidR="00C203B5">
        <w:rPr>
          <w:sz w:val="24"/>
          <w:szCs w:val="24"/>
        </w:rPr>
        <w:t>7</w:t>
      </w:r>
      <w:r w:rsidR="00870F8B" w:rsidRPr="00870F8B">
        <w:rPr>
          <w:sz w:val="24"/>
          <w:szCs w:val="24"/>
          <w:vertAlign w:val="superscript"/>
        </w:rPr>
        <w:t>th</w:t>
      </w:r>
      <w:r w:rsidR="00870F8B">
        <w:rPr>
          <w:sz w:val="24"/>
          <w:szCs w:val="24"/>
        </w:rPr>
        <w:t xml:space="preserve"> 202</w:t>
      </w:r>
      <w:r w:rsidR="00C203B5">
        <w:rPr>
          <w:sz w:val="24"/>
          <w:szCs w:val="24"/>
        </w:rPr>
        <w:t>2</w:t>
      </w:r>
      <w:r w:rsidR="00870F8B">
        <w:rPr>
          <w:sz w:val="24"/>
          <w:szCs w:val="24"/>
        </w:rPr>
        <w:t xml:space="preserve"> </w:t>
      </w:r>
      <w:r w:rsidR="00870F8B" w:rsidRPr="002C39F3">
        <w:rPr>
          <w:sz w:val="24"/>
          <w:szCs w:val="24"/>
        </w:rPr>
        <w:t xml:space="preserve">hosted by </w:t>
      </w:r>
      <w:r w:rsidR="0033433C">
        <w:rPr>
          <w:sz w:val="24"/>
          <w:szCs w:val="24"/>
        </w:rPr>
        <w:t>Moscow</w:t>
      </w:r>
      <w:r w:rsidR="00A6498B">
        <w:rPr>
          <w:sz w:val="24"/>
          <w:szCs w:val="24"/>
        </w:rPr>
        <w:t>, ID</w:t>
      </w:r>
      <w:r w:rsidRPr="002C39F3">
        <w:rPr>
          <w:sz w:val="24"/>
          <w:szCs w:val="24"/>
        </w:rPr>
        <w:t>.</w:t>
      </w:r>
    </w:p>
    <w:p w14:paraId="2D4FCC36" w14:textId="77777777" w:rsidR="00A231B4" w:rsidRPr="002C39F3" w:rsidRDefault="00A231B4" w:rsidP="00A231B4">
      <w:pPr>
        <w:pStyle w:val="NoSpacing"/>
        <w:rPr>
          <w:sz w:val="24"/>
          <w:szCs w:val="24"/>
        </w:rPr>
      </w:pPr>
    </w:p>
    <w:p w14:paraId="594B8570" w14:textId="7B7E85EF" w:rsidR="00A231B4" w:rsidRDefault="00A231B4" w:rsidP="00A231B4">
      <w:pPr>
        <w:pStyle w:val="NoSpacing"/>
        <w:rPr>
          <w:b/>
          <w:bCs/>
          <w:sz w:val="28"/>
          <w:szCs w:val="28"/>
          <w:u w:val="single"/>
        </w:rPr>
      </w:pPr>
      <w:r w:rsidRPr="00A231B4">
        <w:rPr>
          <w:b/>
          <w:bCs/>
          <w:sz w:val="28"/>
          <w:szCs w:val="28"/>
          <w:u w:val="single"/>
        </w:rPr>
        <w:t>PURPOSE</w:t>
      </w:r>
      <w:r>
        <w:rPr>
          <w:b/>
          <w:bCs/>
          <w:sz w:val="28"/>
          <w:szCs w:val="28"/>
          <w:u w:val="single"/>
        </w:rPr>
        <w:t>:</w:t>
      </w:r>
    </w:p>
    <w:p w14:paraId="25C97A00" w14:textId="52FF7597" w:rsidR="0061560B" w:rsidRPr="002C39F3" w:rsidRDefault="00A231B4" w:rsidP="00791FE7">
      <w:pPr>
        <w:pStyle w:val="NoSpacing"/>
        <w:jc w:val="both"/>
        <w:rPr>
          <w:sz w:val="24"/>
          <w:szCs w:val="24"/>
        </w:rPr>
      </w:pPr>
      <w:r>
        <w:rPr>
          <w:sz w:val="28"/>
          <w:szCs w:val="28"/>
        </w:rPr>
        <w:t>T</w:t>
      </w:r>
      <w:r w:rsidRPr="002C39F3">
        <w:rPr>
          <w:sz w:val="24"/>
          <w:szCs w:val="24"/>
        </w:rPr>
        <w:t>his Convention is called for the purpose of election of officers for the coming year,</w:t>
      </w:r>
      <w:r w:rsidR="009165AA">
        <w:rPr>
          <w:sz w:val="24"/>
          <w:szCs w:val="24"/>
        </w:rPr>
        <w:t xml:space="preserve"> for the transaction of all business</w:t>
      </w:r>
      <w:r w:rsidR="000E5622">
        <w:rPr>
          <w:sz w:val="24"/>
          <w:szCs w:val="24"/>
        </w:rPr>
        <w:t xml:space="preserve"> which may be brought before it in </w:t>
      </w:r>
      <w:r w:rsidR="0061560B" w:rsidRPr="002C39F3">
        <w:rPr>
          <w:sz w:val="24"/>
          <w:szCs w:val="24"/>
        </w:rPr>
        <w:t>conformity with the provisions of the Department Convention</w:t>
      </w:r>
      <w:r w:rsidR="000E5622">
        <w:rPr>
          <w:sz w:val="24"/>
          <w:szCs w:val="24"/>
        </w:rPr>
        <w:t>,</w:t>
      </w:r>
      <w:r w:rsidR="009165AA">
        <w:rPr>
          <w:sz w:val="24"/>
          <w:szCs w:val="24"/>
        </w:rPr>
        <w:t xml:space="preserve"> and the election of delegates to the 10</w:t>
      </w:r>
      <w:r w:rsidR="00815862">
        <w:rPr>
          <w:sz w:val="24"/>
          <w:szCs w:val="24"/>
        </w:rPr>
        <w:t>3rd</w:t>
      </w:r>
      <w:r w:rsidR="009165AA">
        <w:rPr>
          <w:sz w:val="24"/>
          <w:szCs w:val="24"/>
        </w:rPr>
        <w:t xml:space="preserve"> </w:t>
      </w:r>
      <w:r w:rsidR="00815862">
        <w:rPr>
          <w:sz w:val="24"/>
          <w:szCs w:val="24"/>
        </w:rPr>
        <w:t>N</w:t>
      </w:r>
      <w:r w:rsidR="009165AA">
        <w:rPr>
          <w:sz w:val="24"/>
          <w:szCs w:val="24"/>
        </w:rPr>
        <w:t xml:space="preserve">ational </w:t>
      </w:r>
      <w:r w:rsidR="00815862">
        <w:rPr>
          <w:sz w:val="24"/>
          <w:szCs w:val="24"/>
        </w:rPr>
        <w:t>C</w:t>
      </w:r>
      <w:r w:rsidR="009165AA">
        <w:rPr>
          <w:sz w:val="24"/>
          <w:szCs w:val="24"/>
        </w:rPr>
        <w:t xml:space="preserve">onvention to be held in </w:t>
      </w:r>
      <w:r w:rsidR="00982881">
        <w:rPr>
          <w:sz w:val="24"/>
          <w:szCs w:val="24"/>
        </w:rPr>
        <w:t>Milwaukee, Wisconsin</w:t>
      </w:r>
      <w:r w:rsidR="009165AA" w:rsidRPr="002C39F3">
        <w:rPr>
          <w:sz w:val="24"/>
          <w:szCs w:val="24"/>
        </w:rPr>
        <w:t xml:space="preserve"> August 2</w:t>
      </w:r>
      <w:r w:rsidR="00815862">
        <w:rPr>
          <w:sz w:val="24"/>
          <w:szCs w:val="24"/>
        </w:rPr>
        <w:t>6</w:t>
      </w:r>
      <w:r w:rsidR="00982881" w:rsidRPr="00982881">
        <w:rPr>
          <w:sz w:val="24"/>
          <w:szCs w:val="24"/>
          <w:vertAlign w:val="superscript"/>
        </w:rPr>
        <w:t>th</w:t>
      </w:r>
      <w:r w:rsidR="009165AA" w:rsidRPr="002C39F3">
        <w:rPr>
          <w:sz w:val="24"/>
          <w:szCs w:val="24"/>
        </w:rPr>
        <w:t xml:space="preserve"> - September </w:t>
      </w:r>
      <w:r w:rsidR="00982881">
        <w:rPr>
          <w:sz w:val="24"/>
          <w:szCs w:val="24"/>
        </w:rPr>
        <w:t>1</w:t>
      </w:r>
      <w:proofErr w:type="gramStart"/>
      <w:r w:rsidR="00982881" w:rsidRPr="00982881">
        <w:rPr>
          <w:sz w:val="24"/>
          <w:szCs w:val="24"/>
          <w:vertAlign w:val="superscript"/>
        </w:rPr>
        <w:t>s</w:t>
      </w:r>
      <w:r w:rsidR="009138F9">
        <w:rPr>
          <w:sz w:val="24"/>
          <w:szCs w:val="24"/>
          <w:vertAlign w:val="superscript"/>
        </w:rPr>
        <w:t>t</w:t>
      </w:r>
      <w:r w:rsidR="00982881">
        <w:rPr>
          <w:sz w:val="24"/>
          <w:szCs w:val="24"/>
        </w:rPr>
        <w:t xml:space="preserve"> </w:t>
      </w:r>
      <w:r w:rsidR="009165AA" w:rsidRPr="002C39F3">
        <w:rPr>
          <w:sz w:val="24"/>
          <w:szCs w:val="24"/>
        </w:rPr>
        <w:t>,</w:t>
      </w:r>
      <w:proofErr w:type="gramEnd"/>
      <w:r w:rsidR="009165AA" w:rsidRPr="002C39F3">
        <w:rPr>
          <w:sz w:val="24"/>
          <w:szCs w:val="24"/>
        </w:rPr>
        <w:t xml:space="preserve"> 202</w:t>
      </w:r>
      <w:r w:rsidR="00982881">
        <w:rPr>
          <w:sz w:val="24"/>
          <w:szCs w:val="24"/>
        </w:rPr>
        <w:t>2</w:t>
      </w:r>
      <w:r w:rsidR="000E5622">
        <w:rPr>
          <w:sz w:val="24"/>
          <w:szCs w:val="24"/>
        </w:rPr>
        <w:t>.</w:t>
      </w:r>
    </w:p>
    <w:p w14:paraId="7A0E065F" w14:textId="071769AB" w:rsidR="0061560B" w:rsidRDefault="0061560B" w:rsidP="00A231B4">
      <w:pPr>
        <w:pStyle w:val="NoSpacing"/>
        <w:rPr>
          <w:sz w:val="28"/>
          <w:szCs w:val="28"/>
        </w:rPr>
      </w:pPr>
    </w:p>
    <w:p w14:paraId="65B339FE" w14:textId="3FE52C11" w:rsidR="0061560B" w:rsidRDefault="0061560B" w:rsidP="00A231B4">
      <w:pPr>
        <w:pStyle w:val="NoSpacing"/>
        <w:rPr>
          <w:b/>
          <w:bCs/>
          <w:sz w:val="28"/>
          <w:szCs w:val="28"/>
          <w:u w:val="single"/>
        </w:rPr>
      </w:pPr>
      <w:r>
        <w:rPr>
          <w:b/>
          <w:bCs/>
          <w:sz w:val="28"/>
          <w:szCs w:val="28"/>
          <w:u w:val="single"/>
        </w:rPr>
        <w:t>REPRESENTATION:</w:t>
      </w:r>
    </w:p>
    <w:p w14:paraId="3D2D0C4D" w14:textId="50115358" w:rsidR="0061560B" w:rsidRPr="00221C73" w:rsidRDefault="0061560B" w:rsidP="00791FE7">
      <w:pPr>
        <w:pStyle w:val="NoSpacing"/>
        <w:jc w:val="both"/>
        <w:rPr>
          <w:b/>
          <w:bCs/>
          <w:sz w:val="24"/>
          <w:szCs w:val="24"/>
        </w:rPr>
      </w:pPr>
      <w:r w:rsidRPr="002C39F3">
        <w:rPr>
          <w:sz w:val="24"/>
          <w:szCs w:val="24"/>
        </w:rPr>
        <w:t xml:space="preserve">Representation in this convention as provided for in the Constitution shall be by Unit.  </w:t>
      </w:r>
      <w:r w:rsidR="009E17B4" w:rsidRPr="002C39F3">
        <w:rPr>
          <w:sz w:val="24"/>
          <w:szCs w:val="24"/>
        </w:rPr>
        <w:t xml:space="preserve">Each Unit shall be entitled to </w:t>
      </w:r>
      <w:r w:rsidR="009E17B4" w:rsidRPr="002C39F3">
        <w:rPr>
          <w:b/>
          <w:bCs/>
          <w:sz w:val="24"/>
          <w:szCs w:val="24"/>
        </w:rPr>
        <w:t>two delegates and two alternates for its basic ten members</w:t>
      </w:r>
      <w:r w:rsidR="009E17B4" w:rsidRPr="002C39F3">
        <w:rPr>
          <w:sz w:val="24"/>
          <w:szCs w:val="24"/>
        </w:rPr>
        <w:t xml:space="preserve">.  Each Unit shall be entitled to </w:t>
      </w:r>
      <w:r w:rsidR="009E17B4" w:rsidRPr="002C39F3">
        <w:rPr>
          <w:b/>
          <w:bCs/>
          <w:sz w:val="24"/>
          <w:szCs w:val="24"/>
        </w:rPr>
        <w:t>one delegate and one alternate for each additional 25 members</w:t>
      </w:r>
      <w:r w:rsidR="009E17B4" w:rsidRPr="002C39F3">
        <w:rPr>
          <w:sz w:val="24"/>
          <w:szCs w:val="24"/>
        </w:rPr>
        <w:t xml:space="preserve"> or major fraction thereof, whose current Department and National dues have been received by the Department Secretary/Treasurer 15 days prior to holding Department Convention.  Each Unit shall have as many votes as it is entitled to delegates, provided all delegates fees</w:t>
      </w:r>
      <w:r w:rsidR="00E50009" w:rsidRPr="002C39F3">
        <w:rPr>
          <w:sz w:val="24"/>
          <w:szCs w:val="24"/>
        </w:rPr>
        <w:t xml:space="preserve"> have been submitted to</w:t>
      </w:r>
      <w:r w:rsidR="009E17B4" w:rsidRPr="002C39F3">
        <w:rPr>
          <w:sz w:val="24"/>
          <w:szCs w:val="24"/>
        </w:rPr>
        <w:t xml:space="preserve"> </w:t>
      </w:r>
      <w:r w:rsidR="00E50009" w:rsidRPr="002C39F3">
        <w:rPr>
          <w:sz w:val="24"/>
          <w:szCs w:val="24"/>
        </w:rPr>
        <w:t xml:space="preserve">the Department Secretary/Treasurer not less than 15 days prior to convention.  Each delegate shall be entitled to </w:t>
      </w:r>
      <w:r w:rsidR="00E50009" w:rsidRPr="002C39F3">
        <w:rPr>
          <w:b/>
          <w:bCs/>
          <w:sz w:val="24"/>
          <w:szCs w:val="24"/>
        </w:rPr>
        <w:t>one vote</w:t>
      </w:r>
      <w:r w:rsidR="00E50009" w:rsidRPr="002C39F3">
        <w:rPr>
          <w:sz w:val="24"/>
          <w:szCs w:val="24"/>
        </w:rPr>
        <w:t>.</w:t>
      </w:r>
      <w:r w:rsidR="009E17B4" w:rsidRPr="002C39F3">
        <w:rPr>
          <w:sz w:val="24"/>
          <w:szCs w:val="24"/>
        </w:rPr>
        <w:t xml:space="preserve">  </w:t>
      </w:r>
      <w:r w:rsidR="00E50009" w:rsidRPr="002C39F3">
        <w:rPr>
          <w:sz w:val="24"/>
          <w:szCs w:val="24"/>
        </w:rPr>
        <w:t xml:space="preserve">The vote of a delegate </w:t>
      </w:r>
      <w:r w:rsidR="009F44BD" w:rsidRPr="002C39F3">
        <w:rPr>
          <w:sz w:val="24"/>
          <w:szCs w:val="24"/>
        </w:rPr>
        <w:t>absents</w:t>
      </w:r>
      <w:r w:rsidR="00E50009" w:rsidRPr="002C39F3">
        <w:rPr>
          <w:sz w:val="24"/>
          <w:szCs w:val="24"/>
        </w:rPr>
        <w:t xml:space="preserve"> and not represented by an alternate shall be cast with the majority of the delegates of her Unit.  Alternates shall fill vacancies in order selected.  The voting body shall consist of delegate</w:t>
      </w:r>
      <w:r w:rsidR="00B80EF4" w:rsidRPr="002C39F3">
        <w:rPr>
          <w:sz w:val="24"/>
          <w:szCs w:val="24"/>
        </w:rPr>
        <w:t xml:space="preserve">s, elective Department Officers, District Presidents, and Pat Department Presidents who are not acting as Unit delegates and who are in good standing in their respective Units.  A quorum shall exist at a Department Convention when 15 percent of the Units are represented.  </w:t>
      </w:r>
      <w:r w:rsidR="00221C73" w:rsidRPr="00221C73">
        <w:rPr>
          <w:b/>
          <w:bCs/>
          <w:sz w:val="24"/>
          <w:szCs w:val="24"/>
        </w:rPr>
        <w:t>Due to increase cost, e</w:t>
      </w:r>
      <w:r w:rsidR="00B80EF4" w:rsidRPr="00221C73">
        <w:rPr>
          <w:b/>
          <w:bCs/>
          <w:sz w:val="24"/>
          <w:szCs w:val="24"/>
        </w:rPr>
        <w:t>ach Unit will</w:t>
      </w:r>
      <w:r w:rsidR="00B80EF4" w:rsidRPr="002C39F3">
        <w:rPr>
          <w:sz w:val="24"/>
          <w:szCs w:val="24"/>
        </w:rPr>
        <w:t xml:space="preserve"> </w:t>
      </w:r>
      <w:r w:rsidR="00B80EF4" w:rsidRPr="00221C73">
        <w:rPr>
          <w:b/>
          <w:bCs/>
          <w:sz w:val="24"/>
          <w:szCs w:val="24"/>
        </w:rPr>
        <w:t>pay a registration</w:t>
      </w:r>
      <w:r w:rsidR="00221C73" w:rsidRPr="00221C73">
        <w:rPr>
          <w:b/>
          <w:bCs/>
          <w:sz w:val="24"/>
          <w:szCs w:val="24"/>
        </w:rPr>
        <w:t xml:space="preserve"> </w:t>
      </w:r>
      <w:r w:rsidR="00B80EF4" w:rsidRPr="00221C73">
        <w:rPr>
          <w:b/>
          <w:bCs/>
          <w:sz w:val="24"/>
          <w:szCs w:val="24"/>
        </w:rPr>
        <w:t>fee</w:t>
      </w:r>
      <w:r w:rsidR="00221C73" w:rsidRPr="00221C73">
        <w:rPr>
          <w:b/>
          <w:bCs/>
          <w:sz w:val="24"/>
          <w:szCs w:val="24"/>
        </w:rPr>
        <w:t xml:space="preserve"> </w:t>
      </w:r>
      <w:r w:rsidR="00B80EF4" w:rsidRPr="00221C73">
        <w:rPr>
          <w:b/>
          <w:bCs/>
          <w:sz w:val="24"/>
          <w:szCs w:val="24"/>
        </w:rPr>
        <w:t>o</w:t>
      </w:r>
      <w:r w:rsidR="00221C73" w:rsidRPr="00221C73">
        <w:rPr>
          <w:b/>
          <w:bCs/>
          <w:sz w:val="24"/>
          <w:szCs w:val="24"/>
        </w:rPr>
        <w:t>f</w:t>
      </w:r>
      <w:r w:rsidR="00B80EF4" w:rsidRPr="00221C73">
        <w:rPr>
          <w:b/>
          <w:bCs/>
          <w:sz w:val="24"/>
          <w:szCs w:val="24"/>
        </w:rPr>
        <w:t xml:space="preserve"> $1</w:t>
      </w:r>
      <w:r w:rsidR="009F44BD" w:rsidRPr="00221C73">
        <w:rPr>
          <w:b/>
          <w:bCs/>
          <w:sz w:val="24"/>
          <w:szCs w:val="24"/>
        </w:rPr>
        <w:t>5</w:t>
      </w:r>
      <w:r w:rsidR="00B80EF4" w:rsidRPr="00221C73">
        <w:rPr>
          <w:b/>
          <w:bCs/>
          <w:sz w:val="24"/>
          <w:szCs w:val="24"/>
        </w:rPr>
        <w:t>.00 per delegate based upon its voting strength to the Department Secretary/Treasurer 15 days prior to the convention.</w:t>
      </w:r>
    </w:p>
    <w:p w14:paraId="0CB87A47" w14:textId="1C37B51C" w:rsidR="00B80EF4" w:rsidRDefault="00B80EF4" w:rsidP="00A231B4">
      <w:pPr>
        <w:pStyle w:val="NoSpacing"/>
        <w:rPr>
          <w:sz w:val="28"/>
          <w:szCs w:val="28"/>
        </w:rPr>
      </w:pPr>
    </w:p>
    <w:p w14:paraId="202BB94F" w14:textId="3A6DEAF2" w:rsidR="00B80EF4" w:rsidRDefault="00B80EF4" w:rsidP="00A231B4">
      <w:pPr>
        <w:pStyle w:val="NoSpacing"/>
        <w:rPr>
          <w:b/>
          <w:bCs/>
          <w:sz w:val="28"/>
          <w:szCs w:val="28"/>
          <w:u w:val="single"/>
        </w:rPr>
      </w:pPr>
      <w:r w:rsidRPr="00B80EF4">
        <w:rPr>
          <w:b/>
          <w:bCs/>
          <w:sz w:val="28"/>
          <w:szCs w:val="28"/>
          <w:u w:val="single"/>
        </w:rPr>
        <w:t>HEADQUARTERS:</w:t>
      </w:r>
    </w:p>
    <w:p w14:paraId="7429F030" w14:textId="32107D5E" w:rsidR="00815862" w:rsidRDefault="00B80EF4" w:rsidP="00A231B4">
      <w:pPr>
        <w:pStyle w:val="NoSpacing"/>
        <w:rPr>
          <w:sz w:val="24"/>
          <w:szCs w:val="24"/>
        </w:rPr>
      </w:pPr>
      <w:r w:rsidRPr="002C39F3">
        <w:rPr>
          <w:sz w:val="24"/>
          <w:szCs w:val="24"/>
        </w:rPr>
        <w:t>Convention Headquarters will be</w:t>
      </w:r>
      <w:r w:rsidR="00815862">
        <w:rPr>
          <w:sz w:val="24"/>
          <w:szCs w:val="24"/>
        </w:rPr>
        <w:t xml:space="preserve"> University Inn, Best Western </w:t>
      </w:r>
    </w:p>
    <w:p w14:paraId="786257D5" w14:textId="3C3CDBDD" w:rsidR="00B80EF4" w:rsidRDefault="00815862" w:rsidP="00A231B4">
      <w:pPr>
        <w:pStyle w:val="NoSpacing"/>
        <w:rPr>
          <w:sz w:val="24"/>
          <w:szCs w:val="24"/>
        </w:rPr>
      </w:pPr>
      <w:r>
        <w:rPr>
          <w:sz w:val="24"/>
          <w:szCs w:val="24"/>
        </w:rPr>
        <w:t xml:space="preserve">                                                             1516 Pullman Rd,</w:t>
      </w:r>
    </w:p>
    <w:p w14:paraId="05CB80C2" w14:textId="40D705C0" w:rsidR="00815862" w:rsidRDefault="00815862" w:rsidP="00A231B4">
      <w:pPr>
        <w:pStyle w:val="NoSpacing"/>
        <w:rPr>
          <w:sz w:val="24"/>
          <w:szCs w:val="24"/>
        </w:rPr>
      </w:pPr>
      <w:r>
        <w:rPr>
          <w:sz w:val="24"/>
          <w:szCs w:val="24"/>
        </w:rPr>
        <w:t xml:space="preserve">                                                             Moscow, ID  83843</w:t>
      </w:r>
    </w:p>
    <w:p w14:paraId="14045BFD" w14:textId="24C7B1CA" w:rsidR="00815862" w:rsidRDefault="00815862" w:rsidP="00A231B4">
      <w:pPr>
        <w:pStyle w:val="NoSpacing"/>
        <w:rPr>
          <w:sz w:val="24"/>
          <w:szCs w:val="24"/>
        </w:rPr>
      </w:pPr>
      <w:r>
        <w:rPr>
          <w:sz w:val="24"/>
          <w:szCs w:val="24"/>
        </w:rPr>
        <w:t xml:space="preserve">                                                             (208) 882-0550</w:t>
      </w:r>
    </w:p>
    <w:p w14:paraId="20CE80F2" w14:textId="0ACF89D2" w:rsidR="002C39F3" w:rsidRPr="000E5622" w:rsidRDefault="00597FD7" w:rsidP="00A231B4">
      <w:pPr>
        <w:pStyle w:val="NoSpacing"/>
        <w:rPr>
          <w:b/>
          <w:bCs/>
          <w:sz w:val="24"/>
          <w:szCs w:val="24"/>
          <w:u w:val="single"/>
        </w:rPr>
      </w:pPr>
      <w:r w:rsidRPr="000E5622">
        <w:rPr>
          <w:b/>
          <w:bCs/>
          <w:sz w:val="24"/>
          <w:szCs w:val="24"/>
          <w:u w:val="single"/>
        </w:rPr>
        <w:t>ATTENDEES</w:t>
      </w:r>
      <w:r w:rsidR="002C39F3" w:rsidRPr="000E5622">
        <w:rPr>
          <w:b/>
          <w:bCs/>
          <w:sz w:val="24"/>
          <w:szCs w:val="24"/>
          <w:u w:val="single"/>
        </w:rPr>
        <w:t>:</w:t>
      </w:r>
    </w:p>
    <w:p w14:paraId="7073DB02" w14:textId="7DEC353A" w:rsidR="002C39F3" w:rsidRPr="00221C73" w:rsidRDefault="002C39F3" w:rsidP="00791FE7">
      <w:pPr>
        <w:pStyle w:val="NoSpacing"/>
        <w:jc w:val="both"/>
        <w:rPr>
          <w:b/>
          <w:bCs/>
          <w:sz w:val="24"/>
          <w:szCs w:val="24"/>
        </w:rPr>
      </w:pPr>
      <w:r>
        <w:rPr>
          <w:sz w:val="24"/>
          <w:szCs w:val="24"/>
        </w:rPr>
        <w:t>A Department Executive Committee meeting will be held on July 1</w:t>
      </w:r>
      <w:r w:rsidR="00A6498B">
        <w:rPr>
          <w:sz w:val="24"/>
          <w:szCs w:val="24"/>
        </w:rPr>
        <w:t>4</w:t>
      </w:r>
      <w:r w:rsidR="00791FE7" w:rsidRPr="002C39F3">
        <w:rPr>
          <w:sz w:val="24"/>
          <w:szCs w:val="24"/>
          <w:vertAlign w:val="superscript"/>
        </w:rPr>
        <w:t>th</w:t>
      </w:r>
      <w:r w:rsidR="00791FE7">
        <w:rPr>
          <w:sz w:val="24"/>
          <w:szCs w:val="24"/>
        </w:rPr>
        <w:t>,</w:t>
      </w:r>
      <w:r>
        <w:rPr>
          <w:sz w:val="24"/>
          <w:szCs w:val="24"/>
        </w:rPr>
        <w:t xml:space="preserve"> </w:t>
      </w:r>
      <w:proofErr w:type="gramStart"/>
      <w:r>
        <w:rPr>
          <w:sz w:val="24"/>
          <w:szCs w:val="24"/>
        </w:rPr>
        <w:t>202</w:t>
      </w:r>
      <w:r w:rsidR="00A6498B">
        <w:rPr>
          <w:sz w:val="24"/>
          <w:szCs w:val="24"/>
        </w:rPr>
        <w:t>2</w:t>
      </w:r>
      <w:proofErr w:type="gramEnd"/>
      <w:r>
        <w:rPr>
          <w:sz w:val="24"/>
          <w:szCs w:val="24"/>
        </w:rPr>
        <w:t xml:space="preserve"> at</w:t>
      </w:r>
      <w:r w:rsidR="009138F9">
        <w:rPr>
          <w:sz w:val="24"/>
          <w:szCs w:val="24"/>
        </w:rPr>
        <w:t xml:space="preserve"> 2:30-4:00 p.m</w:t>
      </w:r>
      <w:r>
        <w:rPr>
          <w:sz w:val="24"/>
          <w:szCs w:val="24"/>
        </w:rPr>
        <w:t>.  Each Unit shall mail to the Department Secretary/Treasurer, 905 W Warren Street, Boise ID  8370</w:t>
      </w:r>
      <w:r w:rsidR="00791FE7">
        <w:rPr>
          <w:sz w:val="24"/>
          <w:szCs w:val="24"/>
        </w:rPr>
        <w:t>6, no later than June 25</w:t>
      </w:r>
      <w:r w:rsidR="00791FE7" w:rsidRPr="00791FE7">
        <w:rPr>
          <w:sz w:val="24"/>
          <w:szCs w:val="24"/>
          <w:vertAlign w:val="superscript"/>
        </w:rPr>
        <w:t>th</w:t>
      </w:r>
      <w:r w:rsidR="00791FE7">
        <w:rPr>
          <w:sz w:val="24"/>
          <w:szCs w:val="24"/>
        </w:rPr>
        <w:t>, 202</w:t>
      </w:r>
      <w:r w:rsidR="00A6498B">
        <w:rPr>
          <w:sz w:val="24"/>
          <w:szCs w:val="24"/>
        </w:rPr>
        <w:t>2</w:t>
      </w:r>
      <w:r w:rsidR="00791FE7">
        <w:rPr>
          <w:sz w:val="24"/>
          <w:szCs w:val="24"/>
        </w:rPr>
        <w:t>, a duly accredited list of delegates of the delegation, showing that they are members in good standing of that Unit</w:t>
      </w:r>
      <w:r w:rsidR="00221C73">
        <w:rPr>
          <w:sz w:val="24"/>
          <w:szCs w:val="24"/>
        </w:rPr>
        <w:t>.</w:t>
      </w:r>
      <w:r w:rsidR="00791FE7">
        <w:rPr>
          <w:sz w:val="24"/>
          <w:szCs w:val="24"/>
        </w:rPr>
        <w:t xml:space="preserve"> </w:t>
      </w:r>
      <w:r w:rsidR="00221C73">
        <w:rPr>
          <w:sz w:val="24"/>
          <w:szCs w:val="24"/>
        </w:rPr>
        <w:t xml:space="preserve"> </w:t>
      </w:r>
      <w:r w:rsidR="00221C73" w:rsidRPr="00221C73">
        <w:rPr>
          <w:b/>
          <w:bCs/>
          <w:sz w:val="24"/>
          <w:szCs w:val="24"/>
        </w:rPr>
        <w:t>Due to increase cost</w:t>
      </w:r>
      <w:r w:rsidR="00221C73">
        <w:rPr>
          <w:sz w:val="24"/>
          <w:szCs w:val="24"/>
        </w:rPr>
        <w:t xml:space="preserve">, </w:t>
      </w:r>
      <w:r w:rsidR="00221C73" w:rsidRPr="00221C73">
        <w:rPr>
          <w:b/>
          <w:bCs/>
          <w:sz w:val="24"/>
          <w:szCs w:val="24"/>
        </w:rPr>
        <w:t>the</w:t>
      </w:r>
      <w:r w:rsidR="00791FE7" w:rsidRPr="00221C73">
        <w:rPr>
          <w:b/>
          <w:bCs/>
          <w:sz w:val="24"/>
          <w:szCs w:val="24"/>
        </w:rPr>
        <w:t xml:space="preserve"> registration fee</w:t>
      </w:r>
      <w:r w:rsidR="00221C73" w:rsidRPr="00221C73">
        <w:rPr>
          <w:b/>
          <w:bCs/>
          <w:sz w:val="24"/>
          <w:szCs w:val="24"/>
        </w:rPr>
        <w:t xml:space="preserve"> will be</w:t>
      </w:r>
      <w:r w:rsidR="00791FE7">
        <w:rPr>
          <w:sz w:val="24"/>
          <w:szCs w:val="24"/>
        </w:rPr>
        <w:t xml:space="preserve"> </w:t>
      </w:r>
      <w:r w:rsidR="00791FE7" w:rsidRPr="00221C73">
        <w:rPr>
          <w:b/>
          <w:bCs/>
          <w:sz w:val="24"/>
          <w:szCs w:val="24"/>
        </w:rPr>
        <w:t>$1</w:t>
      </w:r>
      <w:r w:rsidR="00A6498B" w:rsidRPr="00221C73">
        <w:rPr>
          <w:b/>
          <w:bCs/>
          <w:sz w:val="24"/>
          <w:szCs w:val="24"/>
        </w:rPr>
        <w:t>5</w:t>
      </w:r>
      <w:r w:rsidR="00791FE7" w:rsidRPr="00221C73">
        <w:rPr>
          <w:b/>
          <w:bCs/>
          <w:sz w:val="24"/>
          <w:szCs w:val="24"/>
        </w:rPr>
        <w:t>.00 per delegate</w:t>
      </w:r>
      <w:r w:rsidR="00791FE7">
        <w:rPr>
          <w:sz w:val="24"/>
          <w:szCs w:val="24"/>
        </w:rPr>
        <w:t xml:space="preserve"> </w:t>
      </w:r>
      <w:r w:rsidR="00791FE7" w:rsidRPr="00221C73">
        <w:rPr>
          <w:b/>
          <w:bCs/>
          <w:sz w:val="24"/>
          <w:szCs w:val="24"/>
        </w:rPr>
        <w:t>to be paid when sending in the list of delegates.</w:t>
      </w:r>
    </w:p>
    <w:p w14:paraId="48BE62A8" w14:textId="4ADBA118" w:rsidR="00791FE7" w:rsidRDefault="00791FE7" w:rsidP="00791FE7">
      <w:pPr>
        <w:pStyle w:val="NoSpacing"/>
        <w:jc w:val="both"/>
        <w:rPr>
          <w:sz w:val="24"/>
          <w:szCs w:val="24"/>
        </w:rPr>
      </w:pPr>
    </w:p>
    <w:p w14:paraId="66BFFC4B" w14:textId="6E3EBCA2" w:rsidR="00791FE7" w:rsidRDefault="00791FE7" w:rsidP="00A231B4">
      <w:pPr>
        <w:pStyle w:val="NoSpacing"/>
        <w:rPr>
          <w:sz w:val="24"/>
          <w:szCs w:val="24"/>
        </w:rPr>
      </w:pPr>
    </w:p>
    <w:p w14:paraId="77D78890" w14:textId="78215086" w:rsidR="00791FE7" w:rsidRDefault="00791FE7" w:rsidP="00791FE7">
      <w:pPr>
        <w:pStyle w:val="NoSpacing"/>
        <w:jc w:val="center"/>
        <w:rPr>
          <w:b/>
          <w:bCs/>
          <w:i/>
          <w:iCs/>
          <w:sz w:val="28"/>
          <w:szCs w:val="28"/>
        </w:rPr>
      </w:pPr>
      <w:r>
        <w:rPr>
          <w:b/>
          <w:bCs/>
          <w:i/>
          <w:iCs/>
          <w:sz w:val="28"/>
          <w:szCs w:val="28"/>
        </w:rPr>
        <w:t>S</w:t>
      </w:r>
      <w:r w:rsidR="00A6498B">
        <w:rPr>
          <w:b/>
          <w:bCs/>
          <w:i/>
          <w:iCs/>
          <w:sz w:val="28"/>
          <w:szCs w:val="28"/>
        </w:rPr>
        <w:t>arah Brown</w:t>
      </w:r>
      <w:r>
        <w:rPr>
          <w:b/>
          <w:bCs/>
          <w:i/>
          <w:iCs/>
          <w:sz w:val="28"/>
          <w:szCs w:val="28"/>
        </w:rPr>
        <w:t xml:space="preserve">                                     Joann Babbitt                                    Kristal Tighe</w:t>
      </w:r>
    </w:p>
    <w:p w14:paraId="656005BF" w14:textId="6A55AADE" w:rsidR="00A231B4" w:rsidRPr="000E5622" w:rsidRDefault="00791FE7" w:rsidP="000E5622">
      <w:pPr>
        <w:pStyle w:val="NoSpacing"/>
        <w:jc w:val="center"/>
        <w:rPr>
          <w:b/>
          <w:bCs/>
          <w:i/>
          <w:iCs/>
          <w:sz w:val="28"/>
          <w:szCs w:val="28"/>
        </w:rPr>
      </w:pPr>
      <w:r>
        <w:rPr>
          <w:b/>
          <w:bCs/>
          <w:i/>
          <w:iCs/>
          <w:sz w:val="28"/>
          <w:szCs w:val="28"/>
        </w:rPr>
        <w:t>Department President                   Department Secretary                   Department Treasurer</w:t>
      </w:r>
    </w:p>
    <w:sectPr w:rsidR="00A231B4" w:rsidRPr="000E5622" w:rsidSect="00A23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1B4"/>
    <w:rsid w:val="000E5622"/>
    <w:rsid w:val="00221C73"/>
    <w:rsid w:val="002C15CA"/>
    <w:rsid w:val="002C39F3"/>
    <w:rsid w:val="0033433C"/>
    <w:rsid w:val="00396E29"/>
    <w:rsid w:val="00473D96"/>
    <w:rsid w:val="00497341"/>
    <w:rsid w:val="004F44F8"/>
    <w:rsid w:val="00554808"/>
    <w:rsid w:val="00597FD7"/>
    <w:rsid w:val="005B5D79"/>
    <w:rsid w:val="0061560B"/>
    <w:rsid w:val="00642E2F"/>
    <w:rsid w:val="00791FE7"/>
    <w:rsid w:val="00815862"/>
    <w:rsid w:val="00870F8B"/>
    <w:rsid w:val="009138F9"/>
    <w:rsid w:val="009165AA"/>
    <w:rsid w:val="00982881"/>
    <w:rsid w:val="009E17B4"/>
    <w:rsid w:val="009F44BD"/>
    <w:rsid w:val="00A231B4"/>
    <w:rsid w:val="00A6498B"/>
    <w:rsid w:val="00B465DA"/>
    <w:rsid w:val="00B80EF4"/>
    <w:rsid w:val="00C203B5"/>
    <w:rsid w:val="00D64EB0"/>
    <w:rsid w:val="00E23D94"/>
    <w:rsid w:val="00E5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1DC4"/>
  <w15:chartTrackingRefBased/>
  <w15:docId w15:val="{76534D22-68E4-4DAB-ADE3-A1BD4713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3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Babbitt</dc:creator>
  <cp:keywords/>
  <dc:description/>
  <cp:lastModifiedBy>Joann Babbitt</cp:lastModifiedBy>
  <cp:revision>10</cp:revision>
  <cp:lastPrinted>2021-04-08T17:58:00Z</cp:lastPrinted>
  <dcterms:created xsi:type="dcterms:W3CDTF">2021-04-01T16:32:00Z</dcterms:created>
  <dcterms:modified xsi:type="dcterms:W3CDTF">2022-02-17T17:55:00Z</dcterms:modified>
</cp:coreProperties>
</file>